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62600">
        <w:rPr>
          <w:rFonts w:ascii="Arial" w:hAnsi="Arial" w:cs="Arial"/>
          <w:b/>
          <w:sz w:val="24"/>
          <w:szCs w:val="24"/>
        </w:rPr>
        <w:t>Me</w:t>
      </w:r>
      <w:r w:rsidR="00FA3D47">
        <w:rPr>
          <w:rFonts w:ascii="Arial" w:hAnsi="Arial" w:cs="Arial"/>
          <w:b/>
          <w:sz w:val="24"/>
          <w:szCs w:val="24"/>
        </w:rPr>
        <w:t>eting: Thursday, May 4, 2017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Neely House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304 East Rucker Street, Granbury, Texas 76048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8:30-10:00 a.m.</w:t>
      </w:r>
    </w:p>
    <w:p w:rsidR="00B83903" w:rsidRDefault="00B83903" w:rsidP="00B83903">
      <w:pPr>
        <w:pStyle w:val="Heading1"/>
      </w:pPr>
      <w:r w:rsidRPr="00362600">
        <w:t>Agenda</w:t>
      </w:r>
    </w:p>
    <w:p w:rsidR="00873743" w:rsidRPr="00873743" w:rsidRDefault="00873743" w:rsidP="00873743"/>
    <w:p w:rsidR="00B83903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Call Meeting to Order</w:t>
      </w:r>
    </w:p>
    <w:p w:rsidR="00B83903" w:rsidRPr="00D72900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EPA Updates – Randy Pitre </w:t>
      </w:r>
    </w:p>
    <w:p w:rsidR="00B83903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Regional Updates – </w:t>
      </w:r>
      <w:r w:rsidR="00906E6C" w:rsidRPr="00D72900">
        <w:rPr>
          <w:rFonts w:ascii="Arial" w:hAnsi="Arial" w:cs="Arial"/>
          <w:sz w:val="24"/>
          <w:szCs w:val="24"/>
        </w:rPr>
        <w:t>Michelle McKenzie</w:t>
      </w:r>
    </w:p>
    <w:p w:rsidR="00873743" w:rsidRDefault="00873743" w:rsidP="0087374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 North Texas Clean Air Action Day on June 23, 2017 </w:t>
      </w:r>
      <w:hyperlink r:id="rId6" w:history="1">
        <w:r w:rsidRPr="00527DA4">
          <w:rPr>
            <w:rStyle w:val="Hyperlink"/>
            <w:rFonts w:ascii="Arial" w:hAnsi="Arial" w:cs="Arial"/>
            <w:sz w:val="24"/>
            <w:szCs w:val="24"/>
          </w:rPr>
          <w:t>www.airnorthtexas.org/cleanairactionday</w:t>
        </w:r>
      </w:hyperlink>
    </w:p>
    <w:p w:rsidR="00873743" w:rsidRDefault="00873743" w:rsidP="0087374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EPA Seeks Input on Regulations </w:t>
      </w:r>
      <w:hyperlink r:id="rId7" w:history="1">
        <w:r w:rsidRPr="00482AD0">
          <w:rPr>
            <w:rStyle w:val="Hyperlink"/>
            <w:rFonts w:ascii="Arial" w:hAnsi="Arial" w:cs="Arial"/>
            <w:sz w:val="24"/>
            <w:szCs w:val="24"/>
          </w:rPr>
          <w:t>https://www.epa</w:t>
        </w:r>
        <w:r w:rsidRPr="00482AD0">
          <w:rPr>
            <w:rStyle w:val="Hyperlink"/>
            <w:rFonts w:ascii="Arial" w:hAnsi="Arial" w:cs="Arial"/>
            <w:sz w:val="24"/>
            <w:szCs w:val="24"/>
          </w:rPr>
          <w:t>.</w:t>
        </w:r>
        <w:r w:rsidRPr="00482AD0">
          <w:rPr>
            <w:rStyle w:val="Hyperlink"/>
            <w:rFonts w:ascii="Arial" w:hAnsi="Arial" w:cs="Arial"/>
            <w:sz w:val="24"/>
            <w:szCs w:val="24"/>
          </w:rPr>
          <w:t>gov/laws-regulations/regulatory-reform</w:t>
        </w:r>
      </w:hyperlink>
    </w:p>
    <w:p w:rsidR="00E97B85" w:rsidRPr="00D72900" w:rsidRDefault="00E97B85" w:rsidP="00E97B85">
      <w:pPr>
        <w:pStyle w:val="ListParagraph"/>
        <w:numPr>
          <w:ilvl w:val="1"/>
          <w:numId w:val="31"/>
        </w:num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Air Quality Funding Opportunities:  </w:t>
      </w:r>
      <w:hyperlink r:id="rId8" w:history="1">
        <w:r w:rsidRPr="00D72900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  <w:r w:rsidR="00E77C23" w:rsidRPr="00D72900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F54361" w:rsidRDefault="000521B0" w:rsidP="000521B0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.) </w:t>
      </w:r>
      <w:r w:rsidR="00873743">
        <w:rPr>
          <w:rFonts w:ascii="Arial" w:hAnsi="Arial" w:cs="Arial"/>
          <w:sz w:val="24"/>
          <w:szCs w:val="24"/>
        </w:rPr>
        <w:t xml:space="preserve">Fleets for the Future Bootcamp May 24, 2017 </w:t>
      </w:r>
      <w:hyperlink r:id="rId9" w:history="1">
        <w:r w:rsidR="00873743" w:rsidRPr="00482AD0">
          <w:rPr>
            <w:rStyle w:val="Hyperlink"/>
            <w:rFonts w:ascii="Arial" w:hAnsi="Arial" w:cs="Arial"/>
            <w:sz w:val="24"/>
            <w:szCs w:val="24"/>
          </w:rPr>
          <w:t>www.nctcog.org/f4f</w:t>
        </w:r>
      </w:hyperlink>
    </w:p>
    <w:p w:rsidR="00F54361" w:rsidRPr="000521B0" w:rsidRDefault="000521B0" w:rsidP="000521B0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 w:rsidR="00873743">
        <w:rPr>
          <w:rFonts w:ascii="Arial" w:hAnsi="Arial" w:cs="Arial"/>
          <w:sz w:val="24"/>
          <w:szCs w:val="24"/>
        </w:rPr>
        <w:t>EPA National Clean Diesel Funding Assistance Program RFP</w:t>
      </w:r>
      <w:r w:rsidR="00F54361" w:rsidRPr="000521B0">
        <w:rPr>
          <w:rFonts w:ascii="Arial" w:hAnsi="Arial" w:cs="Arial"/>
          <w:sz w:val="24"/>
          <w:szCs w:val="24"/>
        </w:rPr>
        <w:t xml:space="preserve"> </w:t>
      </w:r>
    </w:p>
    <w:p w:rsidR="00B83903" w:rsidRPr="00D72900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D72900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Review of </w:t>
      </w:r>
      <w:r w:rsidR="00FA3D47">
        <w:rPr>
          <w:rFonts w:ascii="Arial" w:hAnsi="Arial" w:cs="Arial"/>
          <w:sz w:val="24"/>
          <w:szCs w:val="24"/>
        </w:rPr>
        <w:t>April</w:t>
      </w:r>
      <w:r w:rsidR="00B83903" w:rsidRPr="00D72900">
        <w:rPr>
          <w:rFonts w:ascii="Arial" w:hAnsi="Arial" w:cs="Arial"/>
          <w:sz w:val="24"/>
          <w:szCs w:val="24"/>
        </w:rPr>
        <w:t xml:space="preserve"> Meeting Summary </w:t>
      </w:r>
    </w:p>
    <w:p w:rsidR="00B83903" w:rsidRPr="00D72900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Review of Projects</w:t>
      </w:r>
    </w:p>
    <w:p w:rsidR="00B83903" w:rsidRPr="00D72900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Monthly Budget Review for </w:t>
      </w:r>
      <w:r w:rsidR="00FA3D47">
        <w:rPr>
          <w:rFonts w:ascii="Arial" w:hAnsi="Arial" w:cs="Arial"/>
          <w:sz w:val="24"/>
          <w:szCs w:val="24"/>
        </w:rPr>
        <w:t>March</w:t>
      </w:r>
    </w:p>
    <w:p w:rsidR="00B83903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Status of Projects FY 16/17</w:t>
      </w:r>
    </w:p>
    <w:p w:rsidR="00AE3CEE" w:rsidRDefault="00FA3D47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Minutes</w:t>
      </w:r>
    </w:p>
    <w:p w:rsidR="00B83903" w:rsidRPr="00D72900" w:rsidRDefault="001747A4" w:rsidP="00B83903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83903" w:rsidRPr="00D72900">
        <w:rPr>
          <w:rFonts w:ascii="Arial" w:hAnsi="Arial" w:cs="Arial"/>
          <w:sz w:val="24"/>
          <w:szCs w:val="24"/>
        </w:rPr>
        <w:t xml:space="preserve">.)  Discussion </w:t>
      </w:r>
      <w:r w:rsidR="00B83903" w:rsidRPr="00D72900">
        <w:rPr>
          <w:rFonts w:ascii="Arial" w:hAnsi="Arial" w:cs="Arial"/>
          <w:sz w:val="24"/>
          <w:szCs w:val="24"/>
        </w:rPr>
        <w:tab/>
      </w:r>
    </w:p>
    <w:p w:rsidR="00B83903" w:rsidRPr="00D72900" w:rsidRDefault="001747A4" w:rsidP="00B839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83903" w:rsidRPr="00D72900">
        <w:rPr>
          <w:rFonts w:ascii="Arial" w:hAnsi="Arial" w:cs="Arial"/>
          <w:sz w:val="24"/>
          <w:szCs w:val="24"/>
        </w:rPr>
        <w:t xml:space="preserve">.)  Adjourn </w:t>
      </w:r>
    </w:p>
    <w:bookmarkEnd w:id="0"/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1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0"/>
  </w:num>
  <w:num w:numId="11">
    <w:abstractNumId w:val="21"/>
  </w:num>
  <w:num w:numId="12">
    <w:abstractNumId w:val="7"/>
  </w:num>
  <w:num w:numId="13">
    <w:abstractNumId w:val="22"/>
  </w:num>
  <w:num w:numId="14">
    <w:abstractNumId w:val="16"/>
  </w:num>
  <w:num w:numId="15">
    <w:abstractNumId w:val="19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6"/>
  </w:num>
  <w:num w:numId="23">
    <w:abstractNumId w:val="11"/>
  </w:num>
  <w:num w:numId="24">
    <w:abstractNumId w:val="15"/>
  </w:num>
  <w:num w:numId="25">
    <w:abstractNumId w:val="17"/>
  </w:num>
  <w:num w:numId="26">
    <w:abstractNumId w:val="1"/>
  </w:num>
  <w:num w:numId="27">
    <w:abstractNumId w:val="8"/>
  </w:num>
  <w:num w:numId="28">
    <w:abstractNumId w:val="25"/>
  </w:num>
  <w:num w:numId="29">
    <w:abstractNumId w:val="25"/>
  </w:num>
  <w:num w:numId="30">
    <w:abstractNumId w:val="20"/>
  </w:num>
  <w:num w:numId="31">
    <w:abstractNumId w:val="6"/>
  </w:num>
  <w:num w:numId="32">
    <w:abstractNumId w:val="7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3D6B"/>
    <w:rsid w:val="000227EF"/>
    <w:rsid w:val="0002381F"/>
    <w:rsid w:val="00031CE7"/>
    <w:rsid w:val="000348DA"/>
    <w:rsid w:val="00045706"/>
    <w:rsid w:val="00046653"/>
    <w:rsid w:val="00046E2A"/>
    <w:rsid w:val="000521B0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747A4"/>
    <w:rsid w:val="00187747"/>
    <w:rsid w:val="00187805"/>
    <w:rsid w:val="00191CA8"/>
    <w:rsid w:val="001A186D"/>
    <w:rsid w:val="001B17F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35353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62600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15CA"/>
    <w:rsid w:val="00460036"/>
    <w:rsid w:val="00473704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624F"/>
    <w:rsid w:val="004D33C7"/>
    <w:rsid w:val="004D5646"/>
    <w:rsid w:val="004D581F"/>
    <w:rsid w:val="004D6176"/>
    <w:rsid w:val="004E66D3"/>
    <w:rsid w:val="004E6A5B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D217F"/>
    <w:rsid w:val="005E3338"/>
    <w:rsid w:val="005E46CF"/>
    <w:rsid w:val="0060261E"/>
    <w:rsid w:val="00604BAE"/>
    <w:rsid w:val="00610848"/>
    <w:rsid w:val="00611806"/>
    <w:rsid w:val="006137E1"/>
    <w:rsid w:val="00641D01"/>
    <w:rsid w:val="00641E92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6B86"/>
    <w:rsid w:val="006B7A84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6B97"/>
    <w:rsid w:val="00727010"/>
    <w:rsid w:val="0073276A"/>
    <w:rsid w:val="007451F1"/>
    <w:rsid w:val="00752B20"/>
    <w:rsid w:val="007539B7"/>
    <w:rsid w:val="00754B49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46B7"/>
    <w:rsid w:val="008056E8"/>
    <w:rsid w:val="008344C5"/>
    <w:rsid w:val="00834D4D"/>
    <w:rsid w:val="00836236"/>
    <w:rsid w:val="00843E51"/>
    <w:rsid w:val="00852721"/>
    <w:rsid w:val="008608F8"/>
    <w:rsid w:val="00873743"/>
    <w:rsid w:val="008809F4"/>
    <w:rsid w:val="00892B26"/>
    <w:rsid w:val="008A7AA5"/>
    <w:rsid w:val="008B068B"/>
    <w:rsid w:val="008B72E1"/>
    <w:rsid w:val="008C2DF1"/>
    <w:rsid w:val="008C3886"/>
    <w:rsid w:val="008C5850"/>
    <w:rsid w:val="008D2BFB"/>
    <w:rsid w:val="008D4235"/>
    <w:rsid w:val="008D4EC7"/>
    <w:rsid w:val="008F0072"/>
    <w:rsid w:val="008F118B"/>
    <w:rsid w:val="008F506F"/>
    <w:rsid w:val="008F5D62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7761"/>
    <w:rsid w:val="00A10E2F"/>
    <w:rsid w:val="00A15AFE"/>
    <w:rsid w:val="00A25FC8"/>
    <w:rsid w:val="00A407E7"/>
    <w:rsid w:val="00A44D3F"/>
    <w:rsid w:val="00A45A5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9E9"/>
    <w:rsid w:val="00CD6F79"/>
    <w:rsid w:val="00CE731C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665FE"/>
    <w:rsid w:val="00D7164D"/>
    <w:rsid w:val="00D72900"/>
    <w:rsid w:val="00D72FAB"/>
    <w:rsid w:val="00D75475"/>
    <w:rsid w:val="00D9205A"/>
    <w:rsid w:val="00D955F9"/>
    <w:rsid w:val="00DA56D5"/>
    <w:rsid w:val="00DC2909"/>
    <w:rsid w:val="00DC34D4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3DDC"/>
    <w:rsid w:val="00E44C23"/>
    <w:rsid w:val="00E52AF2"/>
    <w:rsid w:val="00E53452"/>
    <w:rsid w:val="00E54F85"/>
    <w:rsid w:val="00E63D41"/>
    <w:rsid w:val="00E7057E"/>
    <w:rsid w:val="00E7200C"/>
    <w:rsid w:val="00E7688A"/>
    <w:rsid w:val="00E77C23"/>
    <w:rsid w:val="00E97B85"/>
    <w:rsid w:val="00EA3442"/>
    <w:rsid w:val="00EB025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54361"/>
    <w:rsid w:val="00F77553"/>
    <w:rsid w:val="00F92EAA"/>
    <w:rsid w:val="00F95219"/>
    <w:rsid w:val="00F956C1"/>
    <w:rsid w:val="00F96DD9"/>
    <w:rsid w:val="00FA2331"/>
    <w:rsid w:val="00FA3D47"/>
    <w:rsid w:val="00FB3553"/>
    <w:rsid w:val="00FC0959"/>
    <w:rsid w:val="00FC0CDD"/>
    <w:rsid w:val="00FD7C11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aqfu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laws-regulations/regulatory-re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northtexas.org/cleanairactionda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tcog.org/f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279</cp:revision>
  <cp:lastPrinted>2016-11-14T20:56:00Z</cp:lastPrinted>
  <dcterms:created xsi:type="dcterms:W3CDTF">2014-06-25T13:44:00Z</dcterms:created>
  <dcterms:modified xsi:type="dcterms:W3CDTF">2017-04-27T16:08:00Z</dcterms:modified>
</cp:coreProperties>
</file>